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9A78" w14:textId="553D4C6A" w:rsidR="00000000" w:rsidRDefault="003E0321">
      <w:hyperlink r:id="rId4" w:history="1">
        <w:r w:rsidRPr="00520155">
          <w:rPr>
            <w:rStyle w:val="Hyperlink"/>
          </w:rPr>
          <w:t>https://www.soldan.de/unwirksame-bauvertragsklauseln-nach-dem-agb-gesetz-8058412.html?srsltid=AfmBOop0ZFTW8hG77cnaTpMjQHRqwQoA_id_cphqHM8oG8jX-tb8QMIb</w:t>
        </w:r>
      </w:hyperlink>
    </w:p>
    <w:p w14:paraId="3578E69F" w14:textId="77777777" w:rsidR="003E0321" w:rsidRDefault="003E0321"/>
    <w:p w14:paraId="2F48C8B4" w14:textId="77777777" w:rsidR="003E0321" w:rsidRDefault="003E0321"/>
    <w:p w14:paraId="72314032" w14:textId="51044C10" w:rsidR="003E0321" w:rsidRDefault="003E0321">
      <w:r>
        <w:fldChar w:fldCharType="begin"/>
      </w:r>
      <w:r>
        <w:instrText xml:space="preserve"> INCLUDEPICTURE "/Users/hmd/Library/Group Containers/UBF8T346G9.ms/WebArchiveCopyPasteTempFiles/com.microsoft.Word/9783896503756.jpg"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A76F688" wp14:editId="5EFDFDF3">
            <wp:extent cx="5756910" cy="5756910"/>
            <wp:effectExtent l="0" t="0" r="0" b="0"/>
            <wp:docPr id="1067016578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16578" name="Grafik 1" descr="Ein Bild, das Tex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3E0321" w:rsidSect="006D14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1"/>
    <w:rsid w:val="002D6AA9"/>
    <w:rsid w:val="002E78DB"/>
    <w:rsid w:val="00367551"/>
    <w:rsid w:val="003E0321"/>
    <w:rsid w:val="00411763"/>
    <w:rsid w:val="004470F4"/>
    <w:rsid w:val="004525C2"/>
    <w:rsid w:val="00562309"/>
    <w:rsid w:val="006D144A"/>
    <w:rsid w:val="00722DAC"/>
    <w:rsid w:val="00775AD8"/>
    <w:rsid w:val="008454F9"/>
    <w:rsid w:val="009121B5"/>
    <w:rsid w:val="009E732D"/>
    <w:rsid w:val="00B073F2"/>
    <w:rsid w:val="00D157AA"/>
    <w:rsid w:val="00D7267C"/>
    <w:rsid w:val="00E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49994"/>
  <w15:chartTrackingRefBased/>
  <w15:docId w15:val="{BC3FCBF3-B4C0-E046-AE5B-00368928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03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oldan.de/unwirksame-bauvertragsklauseln-nach-dem-agb-gesetz-8058412.html?srsltid=AfmBOop0ZFTW8hG77cnaTpMjQHRqwQoA_id_cphqHM8oG8jX-tb8QMI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Hans-Michael Dimanski</dc:creator>
  <cp:keywords/>
  <dc:description/>
  <cp:lastModifiedBy>Hans-Michael Dimanski</cp:lastModifiedBy>
  <cp:revision>1</cp:revision>
  <dcterms:created xsi:type="dcterms:W3CDTF">2025-04-01T16:34:00Z</dcterms:created>
  <dcterms:modified xsi:type="dcterms:W3CDTF">2025-04-01T16:37:00Z</dcterms:modified>
</cp:coreProperties>
</file>